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2C51C2">
      <w:pPr>
        <w:rPr>
          <w:rFonts w:ascii="Times New Roman" w:hAnsi="Times New Roman" w:cs="Times New Roman"/>
          <w:sz w:val="28"/>
          <w:szCs w:val="28"/>
        </w:rPr>
      </w:pPr>
      <w:r w:rsidRPr="002C51C2">
        <w:rPr>
          <w:rFonts w:ascii="Times New Roman" w:hAnsi="Times New Roman" w:cs="Times New Roman"/>
          <w:sz w:val="28"/>
          <w:szCs w:val="28"/>
        </w:rPr>
        <w:t>Сущность комбинированных способов вскрытия заключается в том, что верхнюю часть месторождения вскрывают одной главной выработкой, а нижнюю – другой с выдачей руды на поверхность последовательно по обеим главным выработкам. Такие способы вскрытия целесообразно применять в тех случаях, когда месторождение по падению распространяется на значительную глубину и подъем по одной главной выработкой не обеспечивает заданной производительности рудника. Вскрытие вертикальным стволом и вертикальным слепым стволом. Основная схема заключается в том, что в первую очередь проходят вертикальный ствол с поверхности, а затем дальнейшие запасы вскрывают с помощью вертик</w:t>
      </w:r>
      <w:r>
        <w:rPr>
          <w:rFonts w:ascii="Times New Roman" w:hAnsi="Times New Roman" w:cs="Times New Roman"/>
          <w:sz w:val="28"/>
          <w:szCs w:val="28"/>
        </w:rPr>
        <w:t>ального слепого ствола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1C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C51C2">
        <w:rPr>
          <w:rFonts w:ascii="Times New Roman" w:hAnsi="Times New Roman" w:cs="Times New Roman"/>
          <w:sz w:val="28"/>
          <w:szCs w:val="28"/>
        </w:rPr>
        <w:t xml:space="preserve"> Глубина ствола, пройденного с поверхности, определяется максимально допустимой высотой подъема по одному стволу и не превышает 2000 м. Вторую ступень вскрытия вертикальными слепыми стволами обычно принимают в пределах 600 – 1200 м.</w:t>
      </w:r>
    </w:p>
    <w:p w:rsidR="002C51C2" w:rsidRDefault="002C51C2">
      <w:pPr>
        <w:rPr>
          <w:rFonts w:ascii="Times New Roman" w:hAnsi="Times New Roman" w:cs="Times New Roman"/>
          <w:sz w:val="28"/>
          <w:szCs w:val="28"/>
        </w:rPr>
      </w:pPr>
    </w:p>
    <w:p w:rsidR="002C51C2" w:rsidRDefault="002C51C2">
      <w:pP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1714500" cy="2362200"/>
            <wp:effectExtent l="19050" t="0" r="0" b="0"/>
            <wp:docPr id="1" name="Рисунок 1" descr="Ð¡ÑÐµÐ¼Ð° Ð²ÑÐºÑÑÑÐ¸Ñ Ð²ÐµÑÑÐ¸ÐºÐ°Ð»ÑÐ½ÑÐ¼ ÑÐ°ÑÑÐ½ÑÐ¼ ÑÑÐ²Ð¾Ð»Ð¾Ð¼ Ñ Ð¿Ð¾Ð²ÐµÑÑÐ½Ð¾ÑÑÐ¸ Ñ Ð¿ÐµÑÐµÑÐ¾Ð´Ð¾Ð¼ Ð² Ð²ÐµÑÑÐ¸ÐºÐ°Ð»ÑÐ½ÑÐ¹ ÑÐ»ÐµÐ¿Ð¾Ð¹ ÑÑÐ²Ð¾Ð» (ÑÑÑÐ¿ÐµÐ½ÑÐ°ÑÐ¾Ðµ Ð²ÑÐºÑÑÑÐ¸Ð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ÑÐµÐ¼Ð° Ð²ÑÐºÑÑÑÐ¸Ñ Ð²ÐµÑÑÐ¸ÐºÐ°Ð»ÑÐ½ÑÐ¼ ÑÐ°ÑÑÐ½ÑÐ¼ ÑÑÐ²Ð¾Ð»Ð¾Ð¼ Ñ Ð¿Ð¾Ð²ÐµÑÑÐ½Ð¾ÑÑÐ¸ Ñ Ð¿ÐµÑÐµÑÐ¾Ð´Ð¾Ð¼ Ð² Ð²ÐµÑÑÐ¸ÐºÐ°Ð»ÑÐ½ÑÐ¹ ÑÐ»ÐµÐ¿Ð¾Ð¹ ÑÑÐ²Ð¾Ð» (ÑÑÑÐ¿ÐµÐ½ÑÐ°ÑÐ¾Ðµ Ð²ÑÐºÑÑÑÐ¸Ðµ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Схема вскрытия вертикальным шахтным стволом с поверхности с переходом в вертикальный слепой ствол (ступенчатое вскрытие)</w:t>
      </w:r>
    </w:p>
    <w:p w:rsidR="002C51C2" w:rsidRPr="002C51C2" w:rsidRDefault="002C51C2">
      <w:pPr>
        <w:rPr>
          <w:rFonts w:ascii="Times New Roman" w:hAnsi="Times New Roman" w:cs="Times New Roman"/>
          <w:sz w:val="28"/>
          <w:szCs w:val="28"/>
        </w:rPr>
      </w:pPr>
      <w:r w:rsidRPr="002C51C2">
        <w:rPr>
          <w:rFonts w:ascii="Times New Roman" w:hAnsi="Times New Roman" w:cs="Times New Roman"/>
          <w:sz w:val="28"/>
          <w:szCs w:val="28"/>
        </w:rPr>
        <w:t>Условия применения: угол падения залежи ≥ 40º, глубина ведения горных работ более 1000 м. Достоинством схемы является отсутствие охранных целиков, отработка которых сопряжена с высокими потерями руды и необходимостью консервации значительных запасов, увеличение производительности подъема, уменьшение длины квершлагов на нижележащих горизонтах. Недостаток – большая суммарная длина квершлагов, многоступенчатость подъема</w:t>
      </w:r>
    </w:p>
    <w:sectPr w:rsidR="002C51C2" w:rsidRPr="002C51C2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1C2"/>
    <w:rsid w:val="002C51C2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1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2019-05-26T13:29:00Z</dcterms:created>
  <dcterms:modified xsi:type="dcterms:W3CDTF">2019-05-26T13:32:00Z</dcterms:modified>
</cp:coreProperties>
</file>